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41" w:rsidRDefault="00B27841">
      <w:pPr>
        <w:pStyle w:val="130"/>
        <w:keepNext/>
        <w:keepLines/>
        <w:shd w:val="clear" w:color="auto" w:fill="auto"/>
        <w:ind w:right="200"/>
        <w:rPr>
          <w:rStyle w:val="131"/>
          <w:b/>
          <w:bCs/>
        </w:rPr>
      </w:pPr>
      <w:bookmarkStart w:id="0" w:name="bookmark0"/>
      <w:r w:rsidRPr="00EF6F25">
        <w:rPr>
          <w:noProof/>
          <w:sz w:val="20"/>
          <w:szCs w:val="20"/>
        </w:rPr>
        <w:drawing>
          <wp:anchor distT="0" distB="0" distL="114300" distR="114300" simplePos="0" relativeHeight="377489153" behindDoc="0" locked="0" layoutInCell="1" allowOverlap="1" wp14:anchorId="4D813516" wp14:editId="70DE681A">
            <wp:simplePos x="0" y="0"/>
            <wp:positionH relativeFrom="margin">
              <wp:posOffset>267970</wp:posOffset>
            </wp:positionH>
            <wp:positionV relativeFrom="margin">
              <wp:posOffset>104775</wp:posOffset>
            </wp:positionV>
            <wp:extent cx="5940425" cy="1195070"/>
            <wp:effectExtent l="0" t="0" r="0" b="0"/>
            <wp:wrapSquare wrapText="bothSides"/>
            <wp:docPr id="1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076" w:rsidRDefault="001B5192">
      <w:pPr>
        <w:pStyle w:val="130"/>
        <w:keepNext/>
        <w:keepLines/>
        <w:shd w:val="clear" w:color="auto" w:fill="auto"/>
        <w:ind w:right="200"/>
        <w:rPr>
          <w:rStyle w:val="131"/>
          <w:b/>
          <w:bCs/>
        </w:rPr>
      </w:pPr>
      <w:r>
        <w:rPr>
          <w:rStyle w:val="131"/>
          <w:b/>
          <w:bCs/>
        </w:rPr>
        <w:t>ТЕХНИЧЕСКОЕ ЗАДАНИЕ НА ПОДБОР ОБОРУДОВАНИЯ ДЛЯ ОБРАБОТКИ СТОЧНЫХ ВОД ОТ ПОСТА МОЙКИ АВТОМОБИЛЕЙ</w:t>
      </w:r>
      <w:bookmarkEnd w:id="0"/>
      <w:r w:rsidR="006C5403">
        <w:rPr>
          <w:rStyle w:val="131"/>
          <w:b/>
          <w:bCs/>
        </w:rPr>
        <w:t>.</w:t>
      </w:r>
    </w:p>
    <w:p w:rsidR="006C5403" w:rsidRDefault="006C5403">
      <w:pPr>
        <w:pStyle w:val="130"/>
        <w:keepNext/>
        <w:keepLines/>
        <w:shd w:val="clear" w:color="auto" w:fill="auto"/>
        <w:ind w:right="200"/>
      </w:pPr>
    </w:p>
    <w:p w:rsidR="008C2076" w:rsidRDefault="001B5192" w:rsidP="006C540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21"/>
          <w:tab w:val="left" w:leader="underscore" w:pos="10884"/>
        </w:tabs>
        <w:spacing w:before="0" w:line="210" w:lineRule="exact"/>
        <w:ind w:hanging="740"/>
        <w:jc w:val="left"/>
        <w:rPr>
          <w:rStyle w:val="21"/>
        </w:rPr>
      </w:pPr>
      <w:bookmarkStart w:id="1" w:name="bookmark1"/>
      <w:r>
        <w:rPr>
          <w:rStyle w:val="21"/>
        </w:rPr>
        <w:t>Модель аппарата мойки:*</w:t>
      </w:r>
      <w:bookmarkEnd w:id="1"/>
      <w:r w:rsidR="006C5403">
        <w:rPr>
          <w:rStyle w:val="21"/>
        </w:rPr>
        <w:t>_______________________________________________</w:t>
      </w:r>
    </w:p>
    <w:p w:rsidR="00B27841" w:rsidRDefault="001B5192" w:rsidP="006C540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21"/>
          <w:tab w:val="left" w:leader="underscore" w:pos="10884"/>
        </w:tabs>
        <w:spacing w:before="0" w:line="210" w:lineRule="exact"/>
        <w:ind w:hanging="740"/>
        <w:jc w:val="left"/>
        <w:rPr>
          <w:rStyle w:val="51"/>
        </w:rPr>
      </w:pPr>
      <w:r>
        <w:rPr>
          <w:rStyle w:val="51"/>
        </w:rPr>
        <w:t>Количество аппаратов мойки</w:t>
      </w:r>
      <w:r w:rsidR="00B27841">
        <w:rPr>
          <w:rStyle w:val="51"/>
        </w:rPr>
        <w:t xml:space="preserve"> </w:t>
      </w:r>
      <w:r>
        <w:rPr>
          <w:rStyle w:val="51"/>
        </w:rPr>
        <w:t>шт.</w:t>
      </w:r>
      <w:r w:rsidR="006C5403">
        <w:rPr>
          <w:rStyle w:val="51"/>
        </w:rPr>
        <w:t xml:space="preserve"> ________________________________________</w:t>
      </w:r>
    </w:p>
    <w:p w:rsidR="00B27841" w:rsidRDefault="001B5192" w:rsidP="006C540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21"/>
          <w:tab w:val="left" w:leader="underscore" w:pos="10884"/>
        </w:tabs>
        <w:spacing w:before="0" w:line="210" w:lineRule="exact"/>
        <w:ind w:hanging="740"/>
        <w:jc w:val="left"/>
        <w:rPr>
          <w:rStyle w:val="51"/>
        </w:rPr>
      </w:pPr>
      <w:r>
        <w:rPr>
          <w:rStyle w:val="51"/>
        </w:rPr>
        <w:t>Количество сточных вод*</w:t>
      </w:r>
      <w:r>
        <w:rPr>
          <w:rStyle w:val="51"/>
        </w:rPr>
        <w:t>м</w:t>
      </w:r>
      <w:r w:rsidRPr="00B27841">
        <w:rPr>
          <w:rStyle w:val="51"/>
          <w:vertAlign w:val="superscript"/>
        </w:rPr>
        <w:t>3</w:t>
      </w:r>
      <w:r>
        <w:rPr>
          <w:rStyle w:val="51"/>
        </w:rPr>
        <w:t>/сут.</w:t>
      </w:r>
      <w:r w:rsidR="006C5403">
        <w:rPr>
          <w:rStyle w:val="51"/>
        </w:rPr>
        <w:t xml:space="preserve"> _________________________________________</w:t>
      </w:r>
    </w:p>
    <w:p w:rsidR="006C5403" w:rsidRDefault="001B5192" w:rsidP="006C540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21"/>
          <w:tab w:val="left" w:leader="underscore" w:pos="10884"/>
        </w:tabs>
        <w:spacing w:before="0" w:line="210" w:lineRule="exact"/>
        <w:ind w:hanging="740"/>
        <w:jc w:val="left"/>
        <w:rPr>
          <w:rStyle w:val="51"/>
        </w:rPr>
      </w:pPr>
      <w:r>
        <w:rPr>
          <w:rStyle w:val="51"/>
        </w:rPr>
        <w:t>Производственная программа*</w:t>
      </w:r>
      <w:r>
        <w:rPr>
          <w:rStyle w:val="51"/>
        </w:rPr>
        <w:t>авт./сутки</w:t>
      </w:r>
      <w:r w:rsidR="006C5403">
        <w:rPr>
          <w:rStyle w:val="51"/>
        </w:rPr>
        <w:t xml:space="preserve"> __________________________________</w:t>
      </w:r>
    </w:p>
    <w:p w:rsidR="00B27841" w:rsidRDefault="001B5192" w:rsidP="006C540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21"/>
          <w:tab w:val="left" w:leader="underscore" w:pos="10884"/>
        </w:tabs>
        <w:spacing w:before="0" w:line="210" w:lineRule="exact"/>
        <w:ind w:hanging="740"/>
        <w:jc w:val="left"/>
        <w:rPr>
          <w:rStyle w:val="51"/>
        </w:rPr>
      </w:pPr>
      <w:r>
        <w:rPr>
          <w:rStyle w:val="51"/>
        </w:rPr>
        <w:t>Наличие пиковых выбросов*</w:t>
      </w:r>
      <w:r>
        <w:rPr>
          <w:rStyle w:val="51"/>
        </w:rPr>
        <w:t>м3/час.</w:t>
      </w:r>
      <w:r w:rsidR="006C5403">
        <w:rPr>
          <w:rStyle w:val="51"/>
        </w:rPr>
        <w:t xml:space="preserve"> ______________________________________</w:t>
      </w:r>
    </w:p>
    <w:p w:rsidR="008C2076" w:rsidRDefault="001B5192" w:rsidP="006C540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21"/>
          <w:tab w:val="left" w:leader="underscore" w:pos="10884"/>
        </w:tabs>
        <w:spacing w:before="0" w:line="210" w:lineRule="exact"/>
        <w:ind w:hanging="740"/>
        <w:jc w:val="left"/>
      </w:pPr>
      <w:r>
        <w:rPr>
          <w:rStyle w:val="51"/>
        </w:rPr>
        <w:t>Режим водоотведения: непрерывный, периодический, посменный (</w:t>
      </w:r>
      <w:proofErr w:type="gramStart"/>
      <w:r>
        <w:rPr>
          <w:rStyle w:val="51"/>
        </w:rPr>
        <w:t>нужное</w:t>
      </w:r>
      <w:proofErr w:type="gramEnd"/>
      <w:r>
        <w:rPr>
          <w:rStyle w:val="51"/>
        </w:rPr>
        <w:t xml:space="preserve"> подчеркнуть) и др.</w:t>
      </w:r>
    </w:p>
    <w:p w:rsidR="00B27841" w:rsidRDefault="00B27841" w:rsidP="00B27841">
      <w:pPr>
        <w:pStyle w:val="50"/>
        <w:shd w:val="clear" w:color="auto" w:fill="auto"/>
        <w:tabs>
          <w:tab w:val="left" w:leader="underscore" w:pos="4405"/>
          <w:tab w:val="left" w:leader="underscore" w:pos="7408"/>
          <w:tab w:val="left" w:leader="underscore" w:pos="9781"/>
        </w:tabs>
        <w:spacing w:after="163" w:line="264" w:lineRule="exact"/>
        <w:ind w:left="400" w:firstLine="0"/>
        <w:jc w:val="left"/>
        <w:rPr>
          <w:rStyle w:val="51"/>
        </w:rPr>
      </w:pPr>
      <w:r>
        <w:rPr>
          <w:rStyle w:val="51"/>
        </w:rPr>
        <w:t>________________</w:t>
      </w:r>
      <w:r w:rsidR="006C5403">
        <w:rPr>
          <w:rStyle w:val="51"/>
        </w:rPr>
        <w:t>___</w:t>
      </w:r>
      <w:r>
        <w:rPr>
          <w:rStyle w:val="51"/>
        </w:rPr>
        <w:t>_____</w:t>
      </w:r>
      <w:r w:rsidR="001B5192">
        <w:rPr>
          <w:rStyle w:val="51"/>
        </w:rPr>
        <w:t>Кол-во смен в сутки</w:t>
      </w:r>
      <w:r>
        <w:rPr>
          <w:rStyle w:val="51"/>
        </w:rPr>
        <w:t xml:space="preserve">_______ </w:t>
      </w:r>
      <w:r w:rsidR="001B5192">
        <w:rPr>
          <w:rStyle w:val="51"/>
        </w:rPr>
        <w:t>длительность смены</w:t>
      </w:r>
      <w:r>
        <w:rPr>
          <w:rStyle w:val="51"/>
        </w:rPr>
        <w:t xml:space="preserve"> _______</w:t>
      </w:r>
      <w:r w:rsidR="001B5192">
        <w:rPr>
          <w:rStyle w:val="51"/>
        </w:rPr>
        <w:t>час.</w:t>
      </w:r>
      <w:bookmarkStart w:id="2" w:name="bookmark2"/>
    </w:p>
    <w:p w:rsidR="008C2076" w:rsidRDefault="001B5192" w:rsidP="00B27841">
      <w:pPr>
        <w:pStyle w:val="50"/>
        <w:numPr>
          <w:ilvl w:val="0"/>
          <w:numId w:val="2"/>
        </w:numPr>
        <w:shd w:val="clear" w:color="auto" w:fill="auto"/>
        <w:tabs>
          <w:tab w:val="left" w:leader="underscore" w:pos="4405"/>
          <w:tab w:val="left" w:leader="underscore" w:pos="7408"/>
          <w:tab w:val="left" w:leader="underscore" w:pos="9781"/>
        </w:tabs>
        <w:spacing w:after="163" w:line="264" w:lineRule="exact"/>
        <w:jc w:val="left"/>
      </w:pPr>
      <w:r>
        <w:rPr>
          <w:rStyle w:val="21"/>
        </w:rPr>
        <w:t xml:space="preserve">Состав сточных вод и требования к </w:t>
      </w:r>
      <w:r>
        <w:rPr>
          <w:rStyle w:val="21"/>
        </w:rPr>
        <w:t>очищенным стокам:*</w:t>
      </w:r>
      <w:bookmarkEnd w:id="2"/>
    </w:p>
    <w:tbl>
      <w:tblPr>
        <w:tblOverlap w:val="never"/>
        <w:tblW w:w="99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2056"/>
        <w:gridCol w:w="1985"/>
        <w:gridCol w:w="2126"/>
      </w:tblGrid>
      <w:tr w:rsidR="008C2076" w:rsidRPr="00B27841" w:rsidTr="006C540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1B5192" w:rsidP="00B27841">
            <w:pPr>
              <w:pStyle w:val="ab"/>
              <w:jc w:val="center"/>
            </w:pPr>
            <w:r w:rsidRPr="00B27841"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  <w:t>Параметр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1B5192" w:rsidP="00B27841">
            <w:pPr>
              <w:pStyle w:val="ab"/>
              <w:jc w:val="center"/>
            </w:pPr>
            <w:r w:rsidRPr="00B27841"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  <w:t>Вход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1B5192" w:rsidP="00B27841">
            <w:pPr>
              <w:pStyle w:val="ab"/>
              <w:jc w:val="center"/>
            </w:pPr>
            <w:r w:rsidRPr="00B27841"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  <w:t>Выход**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076" w:rsidRPr="00B27841" w:rsidRDefault="001B5192" w:rsidP="00B27841">
            <w:pPr>
              <w:pStyle w:val="ab"/>
              <w:jc w:val="center"/>
            </w:pPr>
            <w:r w:rsidRPr="00B27841"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Требования </w:t>
            </w:r>
            <w:proofErr w:type="gramStart"/>
            <w:r w:rsidRPr="00B27841"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</w:p>
          <w:p w:rsidR="008C2076" w:rsidRPr="00B27841" w:rsidRDefault="001B5192" w:rsidP="00B27841">
            <w:pPr>
              <w:pStyle w:val="ab"/>
              <w:jc w:val="center"/>
            </w:pPr>
            <w:r w:rsidRPr="00B27841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оборотной </w:t>
            </w:r>
            <w:r w:rsidRPr="00B27841">
              <w:rPr>
                <w:rStyle w:val="53"/>
                <w:rFonts w:ascii="Times New Roman" w:hAnsi="Times New Roman" w:cs="Times New Roman"/>
                <w:b w:val="0"/>
                <w:sz w:val="24"/>
                <w:szCs w:val="24"/>
              </w:rPr>
              <w:t>воде*</w:t>
            </w:r>
          </w:p>
        </w:tc>
      </w:tr>
      <w:tr w:rsidR="008C2076" w:rsidRPr="00B27841" w:rsidTr="006C540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1B5192" w:rsidP="006C5403">
            <w:pPr>
              <w:pStyle w:val="ab"/>
              <w:ind w:left="64"/>
            </w:pPr>
            <w:proofErr w:type="spellStart"/>
            <w:r w:rsidRPr="00B27841">
              <w:rPr>
                <w:rStyle w:val="5TimesNewRoman10pt0pt"/>
                <w:rFonts w:eastAsia="Courier New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</w:tr>
      <w:tr w:rsidR="008C2076" w:rsidRPr="00B27841" w:rsidTr="006C540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1B5192" w:rsidP="006C5403">
            <w:pPr>
              <w:pStyle w:val="ab"/>
              <w:ind w:left="64"/>
            </w:pPr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Взвешенные вещества, мг/л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</w:tr>
      <w:tr w:rsidR="008C2076" w:rsidRPr="00B27841" w:rsidTr="006C540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1B5192" w:rsidP="006C5403">
            <w:pPr>
              <w:pStyle w:val="ab"/>
              <w:ind w:left="64"/>
            </w:pPr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БПК</w:t>
            </w:r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  <w:vertAlign w:val="subscript"/>
              </w:rPr>
              <w:t>5</w:t>
            </w:r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, мгО</w:t>
            </w:r>
            <w:proofErr w:type="gramStart"/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  <w:vertAlign w:val="subscript"/>
              </w:rPr>
              <w:t>2</w:t>
            </w:r>
            <w:proofErr w:type="gramEnd"/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/л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</w:tr>
      <w:tr w:rsidR="008C2076" w:rsidRPr="00B27841" w:rsidTr="006C540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1B5192" w:rsidP="006C5403">
            <w:pPr>
              <w:pStyle w:val="ab"/>
              <w:ind w:left="64"/>
            </w:pPr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Н</w:t>
            </w:r>
            <w:r w:rsidRPr="00B27841">
              <w:rPr>
                <w:rStyle w:val="5Corbel"/>
                <w:rFonts w:ascii="Times New Roman" w:hAnsi="Times New Roman" w:cs="Times New Roman"/>
                <w:sz w:val="24"/>
                <w:szCs w:val="24"/>
              </w:rPr>
              <w:t>ефтепродукты</w:t>
            </w:r>
            <w:proofErr w:type="gramStart"/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.</w:t>
            </w:r>
            <w:proofErr w:type="gramEnd"/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 xml:space="preserve"> </w:t>
            </w:r>
            <w:proofErr w:type="gramStart"/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м</w:t>
            </w:r>
            <w:proofErr w:type="gramEnd"/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г/л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</w:tr>
      <w:tr w:rsidR="008C2076" w:rsidRPr="00B27841" w:rsidTr="006C540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1B5192" w:rsidP="006C5403">
            <w:pPr>
              <w:pStyle w:val="ab"/>
              <w:ind w:left="64"/>
            </w:pPr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СПАВ, мг/л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</w:tr>
      <w:tr w:rsidR="008C2076" w:rsidRPr="00B27841" w:rsidTr="006C540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6C5403">
            <w:pPr>
              <w:pStyle w:val="ab"/>
              <w:ind w:left="64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</w:tr>
      <w:tr w:rsidR="008C2076" w:rsidRPr="00B27841" w:rsidTr="006C540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076" w:rsidRPr="00B27841" w:rsidRDefault="001B5192" w:rsidP="006C5403">
            <w:pPr>
              <w:pStyle w:val="ab"/>
              <w:ind w:left="64"/>
            </w:pPr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 xml:space="preserve">Иные </w:t>
            </w:r>
            <w:r w:rsidRPr="00B27841">
              <w:rPr>
                <w:rStyle w:val="5Corbel"/>
                <w:rFonts w:ascii="Times New Roman" w:hAnsi="Times New Roman" w:cs="Times New Roman"/>
                <w:sz w:val="24"/>
                <w:szCs w:val="24"/>
              </w:rPr>
              <w:t xml:space="preserve">загрязняющие </w:t>
            </w:r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в</w:t>
            </w:r>
            <w:r w:rsidR="006C5403">
              <w:rPr>
                <w:rStyle w:val="5TimesNewRoman"/>
                <w:rFonts w:eastAsia="Courier New"/>
                <w:b w:val="0"/>
                <w:sz w:val="24"/>
                <w:szCs w:val="24"/>
              </w:rPr>
              <w:t>ещест</w:t>
            </w:r>
            <w:r w:rsidRPr="00B27841">
              <w:rPr>
                <w:rStyle w:val="5TimesNewRoman"/>
                <w:rFonts w:eastAsia="Courier New"/>
                <w:b w:val="0"/>
                <w:sz w:val="24"/>
                <w:szCs w:val="24"/>
              </w:rPr>
              <w:t>ва, мг/л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076" w:rsidRPr="00B27841" w:rsidRDefault="008C2076" w:rsidP="00B27841">
            <w:pPr>
              <w:pStyle w:val="ab"/>
            </w:pPr>
          </w:p>
        </w:tc>
      </w:tr>
    </w:tbl>
    <w:p w:rsidR="00B27841" w:rsidRPr="00B27841" w:rsidRDefault="00B27841" w:rsidP="00B27841">
      <w:pPr>
        <w:pStyle w:val="50"/>
        <w:shd w:val="clear" w:color="auto" w:fill="auto"/>
        <w:tabs>
          <w:tab w:val="left" w:pos="421"/>
        </w:tabs>
        <w:spacing w:line="0" w:lineRule="atLeast"/>
        <w:ind w:firstLine="0"/>
        <w:rPr>
          <w:rStyle w:val="a6"/>
          <w:rFonts w:eastAsia="Arial"/>
        </w:rPr>
      </w:pPr>
      <w:r>
        <w:rPr>
          <w:rStyle w:val="a6"/>
          <w:rFonts w:eastAsia="Arial"/>
        </w:rPr>
        <w:t>*</w:t>
      </w:r>
      <w:r>
        <w:rPr>
          <w:rStyle w:val="a6"/>
          <w:rFonts w:eastAsia="Arial"/>
          <w:lang w:val="en-US"/>
        </w:rPr>
        <w:t xml:space="preserve">   </w:t>
      </w:r>
      <w:r>
        <w:rPr>
          <w:rStyle w:val="a6"/>
          <w:rFonts w:eastAsia="Arial"/>
        </w:rPr>
        <w:t>Обязательные</w:t>
      </w:r>
      <w:r>
        <w:rPr>
          <w:rStyle w:val="a6"/>
          <w:rFonts w:eastAsia="Arial"/>
          <w:lang w:val="en-US"/>
        </w:rPr>
        <w:t xml:space="preserve"> </w:t>
      </w:r>
      <w:r>
        <w:rPr>
          <w:rStyle w:val="a6"/>
          <w:rFonts w:eastAsia="Arial"/>
        </w:rPr>
        <w:t>к</w:t>
      </w:r>
      <w:r>
        <w:rPr>
          <w:rStyle w:val="a6"/>
          <w:rFonts w:eastAsia="Arial"/>
          <w:lang w:val="en-US"/>
        </w:rPr>
        <w:t xml:space="preserve"> </w:t>
      </w:r>
      <w:r>
        <w:rPr>
          <w:rStyle w:val="a6"/>
          <w:rFonts w:eastAsia="Arial"/>
        </w:rPr>
        <w:t>заполнению</w:t>
      </w:r>
      <w:r w:rsidRPr="00B27841">
        <w:rPr>
          <w:rStyle w:val="a6"/>
          <w:rFonts w:eastAsia="Arial"/>
        </w:rPr>
        <w:t xml:space="preserve"> </w:t>
      </w:r>
      <w:r>
        <w:rPr>
          <w:rStyle w:val="a6"/>
          <w:rFonts w:eastAsia="Arial"/>
        </w:rPr>
        <w:t>параметры.</w:t>
      </w:r>
    </w:p>
    <w:p w:rsidR="00B27841" w:rsidRDefault="00B27841" w:rsidP="00B27841">
      <w:pPr>
        <w:pStyle w:val="50"/>
        <w:shd w:val="clear" w:color="auto" w:fill="auto"/>
        <w:tabs>
          <w:tab w:val="left" w:pos="421"/>
        </w:tabs>
        <w:spacing w:line="0" w:lineRule="atLeast"/>
        <w:ind w:firstLine="0"/>
        <w:rPr>
          <w:rStyle w:val="a6"/>
          <w:rFonts w:eastAsia="Arial"/>
        </w:rPr>
      </w:pPr>
      <w:r>
        <w:rPr>
          <w:rStyle w:val="a6"/>
          <w:rFonts w:eastAsia="Arial"/>
        </w:rPr>
        <w:t>**</w:t>
      </w:r>
      <w:r w:rsidRPr="00B27841">
        <w:rPr>
          <w:rStyle w:val="a6"/>
          <w:rFonts w:eastAsia="Arial"/>
        </w:rPr>
        <w:t xml:space="preserve"> </w:t>
      </w:r>
      <w:r>
        <w:rPr>
          <w:rStyle w:val="a6"/>
          <w:rFonts w:eastAsia="Arial"/>
        </w:rPr>
        <w:t>Или</w:t>
      </w:r>
      <w:r>
        <w:rPr>
          <w:rStyle w:val="a6"/>
          <w:rFonts w:eastAsia="Arial"/>
        </w:rPr>
        <w:tab/>
      </w:r>
      <w:r>
        <w:rPr>
          <w:rStyle w:val="a6"/>
          <w:rFonts w:eastAsia="Arial"/>
        </w:rPr>
        <w:t>условия</w:t>
      </w:r>
      <w:r w:rsidRPr="00B27841">
        <w:rPr>
          <w:rStyle w:val="a6"/>
          <w:rFonts w:eastAsia="Arial"/>
        </w:rPr>
        <w:t xml:space="preserve"> </w:t>
      </w:r>
      <w:r>
        <w:rPr>
          <w:rStyle w:val="a6"/>
          <w:rFonts w:eastAsia="Arial"/>
        </w:rPr>
        <w:t>выпуска</w:t>
      </w:r>
      <w:r w:rsidRPr="00B27841">
        <w:rPr>
          <w:rStyle w:val="a6"/>
          <w:rFonts w:eastAsia="Arial"/>
        </w:rPr>
        <w:t xml:space="preserve"> </w:t>
      </w:r>
      <w:r>
        <w:rPr>
          <w:rStyle w:val="a6"/>
          <w:rFonts w:eastAsia="Arial"/>
        </w:rPr>
        <w:t>в</w:t>
      </w:r>
      <w:r w:rsidRPr="00B27841">
        <w:rPr>
          <w:rStyle w:val="a6"/>
          <w:rFonts w:eastAsia="Arial"/>
        </w:rPr>
        <w:t xml:space="preserve"> </w:t>
      </w:r>
      <w:r>
        <w:rPr>
          <w:rStyle w:val="a6"/>
          <w:rFonts w:eastAsia="Arial"/>
        </w:rPr>
        <w:t>водоем,</w:t>
      </w:r>
      <w:r w:rsidRPr="00B27841">
        <w:rPr>
          <w:rStyle w:val="a6"/>
          <w:rFonts w:eastAsia="Arial"/>
        </w:rPr>
        <w:t xml:space="preserve"> </w:t>
      </w:r>
      <w:r>
        <w:rPr>
          <w:rStyle w:val="a6"/>
          <w:rFonts w:eastAsia="Arial"/>
        </w:rPr>
        <w:t>нормы</w:t>
      </w:r>
      <w:r w:rsidRPr="00B27841">
        <w:rPr>
          <w:rStyle w:val="a6"/>
          <w:rFonts w:eastAsia="Arial"/>
        </w:rPr>
        <w:t xml:space="preserve"> </w:t>
      </w:r>
      <w:r>
        <w:rPr>
          <w:rStyle w:val="a6"/>
          <w:rFonts w:eastAsia="Arial"/>
        </w:rPr>
        <w:t>ПДС</w:t>
      </w:r>
    </w:p>
    <w:p w:rsidR="006C5403" w:rsidRPr="00B27841" w:rsidRDefault="006C5403" w:rsidP="00B27841">
      <w:pPr>
        <w:pStyle w:val="50"/>
        <w:shd w:val="clear" w:color="auto" w:fill="auto"/>
        <w:tabs>
          <w:tab w:val="left" w:pos="421"/>
        </w:tabs>
        <w:spacing w:line="0" w:lineRule="atLeast"/>
        <w:ind w:firstLine="0"/>
        <w:rPr>
          <w:rStyle w:val="51"/>
        </w:rPr>
      </w:pPr>
    </w:p>
    <w:p w:rsidR="008C2076" w:rsidRDefault="001B5192" w:rsidP="00540547">
      <w:pPr>
        <w:pStyle w:val="50"/>
        <w:numPr>
          <w:ilvl w:val="0"/>
          <w:numId w:val="1"/>
        </w:numPr>
        <w:shd w:val="clear" w:color="auto" w:fill="auto"/>
        <w:tabs>
          <w:tab w:val="left" w:pos="421"/>
        </w:tabs>
        <w:spacing w:line="0" w:lineRule="atLeast"/>
        <w:ind w:left="20" w:firstLine="0"/>
        <w:jc w:val="left"/>
        <w:rPr>
          <w:rStyle w:val="51"/>
        </w:rPr>
      </w:pPr>
      <w:r>
        <w:rPr>
          <w:rStyle w:val="51"/>
        </w:rPr>
        <w:t>Характеристики существующих коммуникаций (эл</w:t>
      </w:r>
      <w:r w:rsidR="00B27841">
        <w:rPr>
          <w:rStyle w:val="51"/>
        </w:rPr>
        <w:t xml:space="preserve">ектро </w:t>
      </w:r>
      <w:r>
        <w:rPr>
          <w:rStyle w:val="51"/>
        </w:rPr>
        <w:t>энергия</w:t>
      </w:r>
      <w:r w:rsidR="00B27841">
        <w:rPr>
          <w:rStyle w:val="51"/>
        </w:rPr>
        <w:t xml:space="preserve">, наличие усреднителя, </w:t>
      </w:r>
      <w:r>
        <w:rPr>
          <w:rStyle w:val="51"/>
        </w:rPr>
        <w:t>подводящих</w:t>
      </w:r>
      <w:r w:rsidR="00B27841">
        <w:t xml:space="preserve"> </w:t>
      </w:r>
      <w:r>
        <w:rPr>
          <w:rStyle w:val="51"/>
        </w:rPr>
        <w:t>трубопроводов с указанием их диаметров и длины, др. сооружений, связанных со</w:t>
      </w:r>
      <w:r w:rsidR="00B27841">
        <w:rPr>
          <w:rStyle w:val="51"/>
        </w:rPr>
        <w:t xml:space="preserve"> сбором и очисткой сточных вод).</w:t>
      </w:r>
    </w:p>
    <w:p w:rsidR="00990440" w:rsidRDefault="00990440" w:rsidP="00990440">
      <w:pPr>
        <w:pStyle w:val="50"/>
        <w:shd w:val="clear" w:color="auto" w:fill="auto"/>
        <w:tabs>
          <w:tab w:val="left" w:pos="421"/>
        </w:tabs>
        <w:spacing w:line="0" w:lineRule="atLeast"/>
        <w:ind w:firstLine="0"/>
        <w:jc w:val="lef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___________________________________________________________________</w:t>
      </w:r>
    </w:p>
    <w:p w:rsidR="00990440" w:rsidRDefault="00990440" w:rsidP="00990440">
      <w:pPr>
        <w:pStyle w:val="50"/>
        <w:shd w:val="clear" w:color="auto" w:fill="auto"/>
        <w:tabs>
          <w:tab w:val="left" w:pos="421"/>
        </w:tabs>
        <w:spacing w:line="0" w:lineRule="atLeast"/>
        <w:ind w:firstLine="0"/>
        <w:jc w:val="lef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___________________________________________________________________</w:t>
      </w:r>
    </w:p>
    <w:p w:rsidR="00B27841" w:rsidRDefault="00B27841" w:rsidP="00540547">
      <w:pPr>
        <w:pStyle w:val="50"/>
        <w:shd w:val="clear" w:color="auto" w:fill="auto"/>
        <w:tabs>
          <w:tab w:val="left" w:pos="421"/>
        </w:tabs>
        <w:spacing w:line="0" w:lineRule="atLeast"/>
        <w:ind w:left="20" w:firstLine="0"/>
        <w:jc w:val="left"/>
      </w:pPr>
    </w:p>
    <w:p w:rsidR="00B27841" w:rsidRDefault="001B5192" w:rsidP="00540547">
      <w:pPr>
        <w:pStyle w:val="50"/>
        <w:numPr>
          <w:ilvl w:val="0"/>
          <w:numId w:val="1"/>
        </w:numPr>
        <w:shd w:val="clear" w:color="auto" w:fill="auto"/>
        <w:tabs>
          <w:tab w:val="left" w:pos="421"/>
        </w:tabs>
        <w:spacing w:line="0" w:lineRule="atLeast"/>
        <w:ind w:left="20" w:firstLine="0"/>
        <w:jc w:val="left"/>
        <w:rPr>
          <w:rStyle w:val="51"/>
        </w:rPr>
      </w:pPr>
      <w:r>
        <w:rPr>
          <w:rStyle w:val="51"/>
        </w:rPr>
        <w:t xml:space="preserve">Условия поступления </w:t>
      </w:r>
      <w:r>
        <w:rPr>
          <w:rStyle w:val="51"/>
        </w:rPr>
        <w:t xml:space="preserve">стоков и отвода </w:t>
      </w:r>
      <w:proofErr w:type="gramStart"/>
      <w:r>
        <w:rPr>
          <w:rStyle w:val="51"/>
        </w:rPr>
        <w:t>очищаемой</w:t>
      </w:r>
      <w:proofErr w:type="gramEnd"/>
      <w:r>
        <w:rPr>
          <w:rStyle w:val="51"/>
        </w:rPr>
        <w:t xml:space="preserve"> воды (самотечное, напорное и т.д.)</w:t>
      </w:r>
      <w:r w:rsidR="00B27841" w:rsidRPr="00B27841">
        <w:rPr>
          <w:rStyle w:val="51"/>
        </w:rPr>
        <w:t>.</w:t>
      </w:r>
    </w:p>
    <w:p w:rsidR="006C5403" w:rsidRDefault="006C5403" w:rsidP="00540547">
      <w:pPr>
        <w:pStyle w:val="50"/>
        <w:shd w:val="clear" w:color="auto" w:fill="auto"/>
        <w:tabs>
          <w:tab w:val="left" w:pos="421"/>
        </w:tabs>
        <w:spacing w:line="0" w:lineRule="atLeast"/>
        <w:ind w:firstLine="0"/>
        <w:jc w:val="left"/>
        <w:rPr>
          <w:rStyle w:val="51"/>
        </w:rPr>
      </w:pPr>
    </w:p>
    <w:p w:rsidR="006C5403" w:rsidRDefault="006C5403" w:rsidP="00540547">
      <w:pPr>
        <w:pStyle w:val="50"/>
        <w:shd w:val="clear" w:color="auto" w:fill="auto"/>
        <w:tabs>
          <w:tab w:val="left" w:pos="421"/>
        </w:tabs>
        <w:spacing w:line="0" w:lineRule="atLeast"/>
        <w:ind w:firstLine="0"/>
        <w:jc w:val="lef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____________________________________________________________</w:t>
      </w:r>
      <w:r w:rsidR="00990440">
        <w:rPr>
          <w:rFonts w:ascii="Courier New" w:eastAsia="Courier New" w:hAnsi="Courier New" w:cs="Courier New"/>
          <w:sz w:val="24"/>
          <w:szCs w:val="24"/>
        </w:rPr>
        <w:t>__</w:t>
      </w:r>
      <w:r>
        <w:rPr>
          <w:rFonts w:ascii="Courier New" w:eastAsia="Courier New" w:hAnsi="Courier New" w:cs="Courier New"/>
          <w:sz w:val="24"/>
          <w:szCs w:val="24"/>
        </w:rPr>
        <w:t>_____</w:t>
      </w:r>
    </w:p>
    <w:p w:rsidR="008B6DB9" w:rsidRPr="008B6DB9" w:rsidRDefault="008B6DB9" w:rsidP="008B6DB9">
      <w:pPr>
        <w:pStyle w:val="50"/>
        <w:numPr>
          <w:ilvl w:val="0"/>
          <w:numId w:val="1"/>
        </w:numPr>
        <w:shd w:val="clear" w:color="auto" w:fill="auto"/>
        <w:tabs>
          <w:tab w:val="left" w:pos="421"/>
        </w:tabs>
        <w:spacing w:line="0" w:lineRule="atLeast"/>
        <w:ind w:firstLine="0"/>
        <w:jc w:val="left"/>
        <w:rPr>
          <w:rStyle w:val="51"/>
          <w:rFonts w:ascii="Courier New" w:eastAsia="Courier New" w:hAnsi="Courier New" w:cs="Courier New"/>
          <w:sz w:val="24"/>
          <w:szCs w:val="24"/>
        </w:rPr>
      </w:pPr>
      <w:r w:rsidRPr="006C5403">
        <w:rPr>
          <w:rStyle w:val="51"/>
        </w:rPr>
        <w:t>Расположение установки (наземное, открытое или в павильоне, подземное - указать глубину подводящего коллектора)</w:t>
      </w:r>
    </w:p>
    <w:p w:rsidR="008B6DB9" w:rsidRDefault="008B6DB9" w:rsidP="008B6DB9">
      <w:pPr>
        <w:pStyle w:val="50"/>
        <w:shd w:val="clear" w:color="auto" w:fill="auto"/>
        <w:tabs>
          <w:tab w:val="left" w:pos="421"/>
        </w:tabs>
        <w:spacing w:line="0" w:lineRule="atLeast"/>
        <w:ind w:firstLine="0"/>
        <w:jc w:val="lef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_____________________________________________________________</w:t>
      </w:r>
      <w:r w:rsidR="00990440">
        <w:rPr>
          <w:rFonts w:ascii="Courier New" w:eastAsia="Courier New" w:hAnsi="Courier New" w:cs="Courier New"/>
          <w:sz w:val="24"/>
          <w:szCs w:val="24"/>
        </w:rPr>
        <w:t>__</w:t>
      </w:r>
      <w:r>
        <w:rPr>
          <w:rFonts w:ascii="Courier New" w:eastAsia="Courier New" w:hAnsi="Courier New" w:cs="Courier New"/>
          <w:sz w:val="24"/>
          <w:szCs w:val="24"/>
        </w:rPr>
        <w:t>____</w:t>
      </w:r>
    </w:p>
    <w:p w:rsidR="006C5403" w:rsidRPr="006C5403" w:rsidRDefault="006C5403" w:rsidP="00540547">
      <w:pPr>
        <w:pStyle w:val="50"/>
        <w:shd w:val="clear" w:color="auto" w:fill="auto"/>
        <w:tabs>
          <w:tab w:val="left" w:pos="421"/>
        </w:tabs>
        <w:spacing w:line="0" w:lineRule="atLeast"/>
        <w:ind w:firstLine="0"/>
        <w:jc w:val="left"/>
      </w:pPr>
    </w:p>
    <w:p w:rsidR="008B6DB9" w:rsidRDefault="008B6DB9" w:rsidP="008B6DB9">
      <w:pPr>
        <w:pStyle w:val="50"/>
        <w:numPr>
          <w:ilvl w:val="0"/>
          <w:numId w:val="1"/>
        </w:numPr>
        <w:pBdr>
          <w:bottom w:val="single" w:sz="12" w:space="1" w:color="auto"/>
        </w:pBdr>
        <w:shd w:val="clear" w:color="auto" w:fill="auto"/>
        <w:tabs>
          <w:tab w:val="left" w:pos="421"/>
        </w:tabs>
        <w:spacing w:line="0" w:lineRule="atLeast"/>
        <w:ind w:left="400"/>
        <w:jc w:val="left"/>
        <w:rPr>
          <w:rStyle w:val="51"/>
        </w:rPr>
      </w:pPr>
      <w:r w:rsidRPr="008B6DB9">
        <w:rPr>
          <w:rStyle w:val="51"/>
        </w:rPr>
        <w:t xml:space="preserve"> </w:t>
      </w:r>
      <w:r w:rsidRPr="006C5403">
        <w:rPr>
          <w:rStyle w:val="51"/>
        </w:rPr>
        <w:t>Помещение для очистных сооружений, габариты (существующее, требуется запроектировать)</w:t>
      </w:r>
    </w:p>
    <w:p w:rsidR="008B6DB9" w:rsidRPr="008B6DB9" w:rsidRDefault="008B6DB9" w:rsidP="008B6DB9">
      <w:pPr>
        <w:pStyle w:val="50"/>
        <w:pBdr>
          <w:bottom w:val="single" w:sz="12" w:space="1" w:color="auto"/>
        </w:pBdr>
        <w:shd w:val="clear" w:color="auto" w:fill="auto"/>
        <w:tabs>
          <w:tab w:val="left" w:pos="421"/>
        </w:tabs>
        <w:spacing w:line="0" w:lineRule="atLeast"/>
        <w:ind w:firstLine="0"/>
        <w:jc w:val="left"/>
      </w:pPr>
      <w:r w:rsidRPr="008B6DB9">
        <w:rPr>
          <w:rFonts w:ascii="Courier New" w:eastAsia="Courier New" w:hAnsi="Courier New" w:cs="Courier New"/>
          <w:sz w:val="24"/>
          <w:szCs w:val="24"/>
        </w:rPr>
        <w:t>_________________________________</w:t>
      </w:r>
      <w:r>
        <w:rPr>
          <w:rFonts w:ascii="Courier New" w:eastAsia="Courier New" w:hAnsi="Courier New" w:cs="Courier New"/>
          <w:sz w:val="24"/>
          <w:szCs w:val="24"/>
        </w:rPr>
        <w:t>______________________________</w:t>
      </w:r>
      <w:r w:rsidR="00990440">
        <w:rPr>
          <w:rFonts w:ascii="Courier New" w:eastAsia="Courier New" w:hAnsi="Courier New" w:cs="Courier New"/>
          <w:sz w:val="24"/>
          <w:szCs w:val="24"/>
        </w:rPr>
        <w:t>__</w:t>
      </w:r>
      <w:r>
        <w:rPr>
          <w:rFonts w:ascii="Courier New" w:eastAsia="Courier New" w:hAnsi="Courier New" w:cs="Courier New"/>
          <w:sz w:val="24"/>
          <w:szCs w:val="24"/>
        </w:rPr>
        <w:t>__</w:t>
      </w:r>
    </w:p>
    <w:p w:rsidR="008B6DB9" w:rsidRDefault="008B6DB9" w:rsidP="008B6DB9">
      <w:pPr>
        <w:pStyle w:val="50"/>
        <w:pBdr>
          <w:bottom w:val="single" w:sz="12" w:space="1" w:color="auto"/>
        </w:pBdr>
        <w:shd w:val="clear" w:color="auto" w:fill="auto"/>
        <w:tabs>
          <w:tab w:val="left" w:pos="421"/>
        </w:tabs>
        <w:spacing w:line="0" w:lineRule="atLeast"/>
        <w:ind w:firstLine="0"/>
        <w:jc w:val="left"/>
      </w:pPr>
    </w:p>
    <w:p w:rsidR="00990440" w:rsidRDefault="008B6DB9" w:rsidP="00990440">
      <w:pPr>
        <w:pStyle w:val="50"/>
        <w:numPr>
          <w:ilvl w:val="0"/>
          <w:numId w:val="1"/>
        </w:numPr>
        <w:pBdr>
          <w:bottom w:val="single" w:sz="12" w:space="1" w:color="auto"/>
        </w:pBdr>
        <w:shd w:val="clear" w:color="auto" w:fill="auto"/>
        <w:tabs>
          <w:tab w:val="left" w:pos="421"/>
        </w:tabs>
        <w:spacing w:line="0" w:lineRule="atLeast"/>
        <w:ind w:left="400"/>
        <w:jc w:val="left"/>
        <w:rPr>
          <w:rStyle w:val="51"/>
        </w:rPr>
      </w:pPr>
      <w:r w:rsidRPr="008B6DB9">
        <w:rPr>
          <w:rStyle w:val="54"/>
          <w:u w:val="none"/>
        </w:rPr>
        <w:t xml:space="preserve">Необходимость использования воды в </w:t>
      </w:r>
      <w:r w:rsidRPr="008B6DB9">
        <w:rPr>
          <w:rStyle w:val="55"/>
          <w:u w:val="none"/>
        </w:rPr>
        <w:t xml:space="preserve">обороте </w:t>
      </w:r>
      <w:r w:rsidRPr="006C5403">
        <w:rPr>
          <w:rStyle w:val="51"/>
        </w:rPr>
        <w:t>м</w:t>
      </w:r>
      <w:r w:rsidRPr="008B6DB9">
        <w:rPr>
          <w:rStyle w:val="51"/>
          <w:vertAlign w:val="superscript"/>
        </w:rPr>
        <w:t>3</w:t>
      </w:r>
      <w:r>
        <w:rPr>
          <w:rStyle w:val="51"/>
        </w:rPr>
        <w:t>/час</w:t>
      </w:r>
    </w:p>
    <w:p w:rsidR="00990440" w:rsidRDefault="00990440" w:rsidP="00990440">
      <w:pPr>
        <w:pStyle w:val="ad"/>
        <w:rPr>
          <w:rStyle w:val="51"/>
        </w:rPr>
      </w:pPr>
    </w:p>
    <w:p w:rsidR="00990440" w:rsidRDefault="00990440" w:rsidP="00990440">
      <w:pPr>
        <w:pStyle w:val="ad"/>
      </w:pPr>
    </w:p>
    <w:p w:rsidR="00990440" w:rsidRDefault="00990440" w:rsidP="00990440">
      <w:pPr>
        <w:pStyle w:val="ad"/>
      </w:pPr>
    </w:p>
    <w:p w:rsidR="00990440" w:rsidRPr="007216BB" w:rsidRDefault="00990440" w:rsidP="00990440">
      <w:pPr>
        <w:pStyle w:val="ad"/>
      </w:pPr>
      <w:r>
        <w:t>Дата «______________» 20___г.                                  подпись клиента_____________________</w:t>
      </w:r>
    </w:p>
    <w:p w:rsidR="00990440" w:rsidRDefault="00990440" w:rsidP="00990440">
      <w:pPr>
        <w:pStyle w:val="ad"/>
        <w:rPr>
          <w:rFonts w:ascii="Times New Roman" w:hAnsi="Times New Roman" w:cs="Times New Roman"/>
          <w:spacing w:val="-1"/>
        </w:rPr>
      </w:pPr>
    </w:p>
    <w:p w:rsidR="00990440" w:rsidRDefault="00990440" w:rsidP="00990440">
      <w:pPr>
        <w:pStyle w:val="ad"/>
        <w:rPr>
          <w:rFonts w:ascii="Times New Roman" w:hAnsi="Times New Roman" w:cs="Times New Roman"/>
          <w:spacing w:val="-1"/>
        </w:rPr>
      </w:pPr>
    </w:p>
    <w:bookmarkStart w:id="3" w:name="_GoBack"/>
    <w:bookmarkEnd w:id="3"/>
    <w:p w:rsidR="00990440" w:rsidRPr="005A2571" w:rsidRDefault="00990440" w:rsidP="00990440">
      <w:pPr>
        <w:pStyle w:val="ad"/>
        <w:rPr>
          <w:sz w:val="24"/>
          <w:szCs w:val="24"/>
        </w:rPr>
      </w:pPr>
      <w:r>
        <w:fldChar w:fldCharType="begin"/>
      </w:r>
      <w:r>
        <w:instrText xml:space="preserve"> HYPERLINK "file:///C:\\Users\\RosEcology-Alex\\YandexDisk\\ЭКОРОС\\ОПРОСНЫЕ%20ЛИСТЫ\\www.RosEcology.ru%20–%20очистные%20сооружения" </w:instrText>
      </w:r>
      <w:r>
        <w:fldChar w:fldCharType="separate"/>
      </w:r>
      <w:r w:rsidRPr="005A2571">
        <w:rPr>
          <w:rStyle w:val="a3"/>
          <w:sz w:val="24"/>
          <w:szCs w:val="24"/>
          <w:lang w:val="en-US"/>
        </w:rPr>
        <w:t>www</w:t>
      </w:r>
      <w:r w:rsidRPr="005A2571">
        <w:rPr>
          <w:rStyle w:val="a3"/>
          <w:sz w:val="24"/>
          <w:szCs w:val="24"/>
        </w:rPr>
        <w:t>.</w:t>
      </w:r>
      <w:r w:rsidRPr="005A2571">
        <w:rPr>
          <w:rStyle w:val="a3"/>
          <w:sz w:val="24"/>
          <w:szCs w:val="24"/>
          <w:lang w:val="en-US"/>
        </w:rPr>
        <w:t>RosEcology</w:t>
      </w:r>
      <w:r w:rsidRPr="005A2571">
        <w:rPr>
          <w:rStyle w:val="a3"/>
          <w:sz w:val="24"/>
          <w:szCs w:val="24"/>
        </w:rPr>
        <w:t>.</w:t>
      </w:r>
      <w:r w:rsidRPr="005A2571">
        <w:rPr>
          <w:rStyle w:val="a3"/>
          <w:sz w:val="24"/>
          <w:szCs w:val="24"/>
          <w:lang w:val="en-US"/>
        </w:rPr>
        <w:t>ru</w:t>
      </w:r>
      <w:r w:rsidRPr="005A2571">
        <w:rPr>
          <w:rStyle w:val="a3"/>
          <w:sz w:val="24"/>
          <w:szCs w:val="24"/>
        </w:rPr>
        <w:t xml:space="preserve"> – очистные сооружения</w:t>
      </w:r>
      <w:r>
        <w:rPr>
          <w:rStyle w:val="a3"/>
          <w:sz w:val="24"/>
          <w:szCs w:val="24"/>
        </w:rPr>
        <w:fldChar w:fldCharType="end"/>
      </w:r>
    </w:p>
    <w:sectPr w:rsidR="00990440" w:rsidRPr="005A2571" w:rsidSect="00990440">
      <w:type w:val="continuous"/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92" w:rsidRDefault="001B5192">
      <w:r>
        <w:separator/>
      </w:r>
    </w:p>
  </w:endnote>
  <w:endnote w:type="continuationSeparator" w:id="0">
    <w:p w:rsidR="001B5192" w:rsidRDefault="001B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92" w:rsidRDefault="001B5192"/>
  </w:footnote>
  <w:footnote w:type="continuationSeparator" w:id="0">
    <w:p w:rsidR="001B5192" w:rsidRDefault="001B51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FA7"/>
    <w:multiLevelType w:val="hybridMultilevel"/>
    <w:tmpl w:val="46ACABD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4CEF3274"/>
    <w:multiLevelType w:val="hybridMultilevel"/>
    <w:tmpl w:val="7FFA3B3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627A2EAB"/>
    <w:multiLevelType w:val="multilevel"/>
    <w:tmpl w:val="45843A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76"/>
    <w:rsid w:val="001B5192"/>
    <w:rsid w:val="00540547"/>
    <w:rsid w:val="006C5403"/>
    <w:rsid w:val="008B6DB9"/>
    <w:rsid w:val="008C2076"/>
    <w:rsid w:val="00990440"/>
    <w:rsid w:val="00B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3">
    <w:name w:val="Заголовок №1 (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1">
    <w:name w:val="Заголовок №1 (3)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5pt">
    <w:name w:val="Подпись к таблице + 5;5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3">
    <w:name w:val="Основной текст (5) +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TimesNewRoman10pt0pt">
    <w:name w:val="Основной текст (5) + Times New Roman;10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TimesNewRoman">
    <w:name w:val="Основной текст (5) + Times New Roman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Corbel">
    <w:name w:val="Основной текст (5) + Corbel"/>
    <w:basedOn w:val="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4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5">
    <w:name w:val="Основной текст (5) +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510pt0ptExact">
    <w:name w:val="Основной текст (5) + 10 pt;Интервал 0 pt Exac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317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exact"/>
      <w:ind w:hanging="400"/>
      <w:jc w:val="both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6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27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7841"/>
    <w:rPr>
      <w:color w:val="000000"/>
    </w:rPr>
  </w:style>
  <w:style w:type="paragraph" w:styleId="a9">
    <w:name w:val="footer"/>
    <w:basedOn w:val="a"/>
    <w:link w:val="aa"/>
    <w:uiPriority w:val="99"/>
    <w:unhideWhenUsed/>
    <w:rsid w:val="00B278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7841"/>
    <w:rPr>
      <w:color w:val="000000"/>
    </w:rPr>
  </w:style>
  <w:style w:type="paragraph" w:styleId="ab">
    <w:name w:val="No Spacing"/>
    <w:uiPriority w:val="1"/>
    <w:qFormat/>
    <w:rsid w:val="00B27841"/>
    <w:rPr>
      <w:color w:val="000000"/>
    </w:rPr>
  </w:style>
  <w:style w:type="paragraph" w:styleId="ac">
    <w:name w:val="List Paragraph"/>
    <w:basedOn w:val="a"/>
    <w:uiPriority w:val="34"/>
    <w:qFormat/>
    <w:rsid w:val="00B27841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6C5403"/>
    <w:pPr>
      <w:autoSpaceDE w:val="0"/>
      <w:autoSpaceDN w:val="0"/>
      <w:adjustRightInd w:val="0"/>
      <w:ind w:left="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6C5403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3">
    <w:name w:val="Заголовок №1 (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1">
    <w:name w:val="Заголовок №1 (3)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5pt">
    <w:name w:val="Подпись к таблице + 5;5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3">
    <w:name w:val="Основной текст (5) +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TimesNewRoman10pt0pt">
    <w:name w:val="Основной текст (5) + Times New Roman;10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TimesNewRoman">
    <w:name w:val="Основной текст (5) + Times New Roman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Corbel">
    <w:name w:val="Основной текст (5) + Corbel"/>
    <w:basedOn w:val="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4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5">
    <w:name w:val="Основной текст (5) +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510pt0ptExact">
    <w:name w:val="Основной текст (5) + 10 pt;Интервал 0 pt Exac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317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exact"/>
      <w:ind w:hanging="400"/>
      <w:jc w:val="both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6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27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7841"/>
    <w:rPr>
      <w:color w:val="000000"/>
    </w:rPr>
  </w:style>
  <w:style w:type="paragraph" w:styleId="a9">
    <w:name w:val="footer"/>
    <w:basedOn w:val="a"/>
    <w:link w:val="aa"/>
    <w:uiPriority w:val="99"/>
    <w:unhideWhenUsed/>
    <w:rsid w:val="00B278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7841"/>
    <w:rPr>
      <w:color w:val="000000"/>
    </w:rPr>
  </w:style>
  <w:style w:type="paragraph" w:styleId="ab">
    <w:name w:val="No Spacing"/>
    <w:uiPriority w:val="1"/>
    <w:qFormat/>
    <w:rsid w:val="00B27841"/>
    <w:rPr>
      <w:color w:val="000000"/>
    </w:rPr>
  </w:style>
  <w:style w:type="paragraph" w:styleId="ac">
    <w:name w:val="List Paragraph"/>
    <w:basedOn w:val="a"/>
    <w:uiPriority w:val="34"/>
    <w:qFormat/>
    <w:rsid w:val="00B27841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6C5403"/>
    <w:pPr>
      <w:autoSpaceDE w:val="0"/>
      <w:autoSpaceDN w:val="0"/>
      <w:adjustRightInd w:val="0"/>
      <w:ind w:left="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6C540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ПОДБОР ОБОРУДОВАНИЯ ДЛЯ ОБРАБОТКИ СТОЧНЫХ ВОД ОТ ПОСТА МОЙКИ АВТОМОБИЛЕЙ</vt:lpstr>
    </vt:vector>
  </TitlesOfParts>
  <Company>РосЭкология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ПОДБОР ОБОРУДОВАНИЯ ДЛЯ ОБРАБОТКИ СТОЧНЫХ ВОД ОТ ПОСТА МОЙКИ АВТОМОБИЛЕЙ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2</cp:revision>
  <cp:lastPrinted>2016-03-23T18:03:00Z</cp:lastPrinted>
  <dcterms:created xsi:type="dcterms:W3CDTF">2016-03-23T18:18:00Z</dcterms:created>
  <dcterms:modified xsi:type="dcterms:W3CDTF">2016-03-23T18:18:00Z</dcterms:modified>
</cp:coreProperties>
</file>